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555" w:hRule="atLeast"/>
                <w:tblCellSpacing w:w="0" w:type="dxa"/>
              </w:trPr>
              <w:tc>
                <w:tcPr>
                  <w:tcW w:w="8306" w:type="dxa"/>
                  <w:shd w:val="clear"/>
                  <w:vAlign w:val="center"/>
                </w:tcPr>
                <w:p>
                  <w:pPr>
                    <w:keepNext w:val="0"/>
                    <w:keepLines w:val="0"/>
                    <w:widowControl/>
                    <w:suppressLineNumbers w:val="0"/>
                    <w:spacing w:line="432" w:lineRule="auto"/>
                    <w:jc w:val="center"/>
                    <w:rPr>
                      <w:rFonts w:hint="eastAsia" w:ascii="宋体" w:hAnsi="宋体" w:eastAsia="宋体" w:cs="宋体"/>
                      <w:b/>
                      <w:color w:val="185895"/>
                      <w:sz w:val="36"/>
                      <w:szCs w:val="36"/>
                    </w:rPr>
                  </w:pPr>
                  <w:r>
                    <w:rPr>
                      <w:rFonts w:hint="eastAsia" w:ascii="宋体" w:hAnsi="宋体" w:eastAsia="宋体" w:cs="宋体"/>
                      <w:b/>
                      <w:color w:val="185895"/>
                      <w:kern w:val="0"/>
                      <w:sz w:val="36"/>
                      <w:szCs w:val="36"/>
                      <w:lang w:val="en-US" w:eastAsia="zh-CN" w:bidi="ar"/>
                    </w:rPr>
                    <w:t xml:space="preserve">关于公布第四批政府和社会资本合作示范项目名单的通知 </w:t>
                  </w:r>
                </w:p>
              </w:tc>
            </w:tr>
          </w:tbl>
          <w:p>
            <w:pPr>
              <w:rPr>
                <w:vanish/>
                <w:sz w:val="24"/>
                <w:szCs w:val="24"/>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16" w:hRule="atLeast"/>
                <w:tblCellSpacing w:w="0" w:type="dxa"/>
                <w:hidden/>
              </w:trPr>
              <w:tc>
                <w:tcPr>
                  <w:tcW w:w="8306" w:type="dxa"/>
                  <w:shd w:val="clear"/>
                  <w:vAlign w:val="center"/>
                </w:tcPr>
                <w:p>
                  <w:pPr>
                    <w:pStyle w:val="8"/>
                    <w:keepNext w:val="0"/>
                    <w:keepLines w:val="0"/>
                    <w:widowControl/>
                    <w:suppressLineNumbers w:val="0"/>
                    <w:spacing w:line="432" w:lineRule="auto"/>
                  </w:pPr>
                  <w:r>
                    <w:rPr>
                      <w:vanish/>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tc>
            </w:tr>
          </w:tbl>
          <w:p>
            <w:pPr>
              <w:rPr>
                <w:vanish/>
                <w:sz w:val="24"/>
                <w:szCs w:val="24"/>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vAlign w:val="center"/>
                </w:tcPr>
                <w:p>
                  <w:pPr>
                    <w:jc w:val="left"/>
                    <w:rPr>
                      <w:rFonts w:hint="eastAsia" w:ascii="宋体" w:hAnsi="宋体" w:eastAsia="宋体" w:cs="宋体"/>
                      <w:sz w:val="24"/>
                      <w:szCs w:val="24"/>
                    </w:rPr>
                  </w:pPr>
                </w:p>
              </w:tc>
            </w:tr>
          </w:tbl>
          <w:p>
            <w:pPr>
              <w:spacing w:line="432" w:lineRule="auto"/>
              <w:jc w:val="left"/>
              <w:rPr>
                <w:rFonts w:hint="eastAsia" w:ascii="宋体" w:hAnsi="宋体" w:eastAsia="宋体" w:cs="宋体"/>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shd w:val="clear"/>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3"/>
                          <w:keepNext w:val="0"/>
                          <w:keepLines w:val="0"/>
                          <w:widowControl/>
                          <w:suppressLineNumbers w:val="0"/>
                          <w:spacing w:line="27" w:lineRule="atLeast"/>
                          <w:jc w:val="center"/>
                          <w:rPr>
                            <w:rFonts w:hint="eastAsia" w:ascii="宋体" w:hAnsi="宋体" w:eastAsia="宋体" w:cs="宋体"/>
                            <w:sz w:val="24"/>
                            <w:szCs w:val="24"/>
                          </w:rPr>
                        </w:pPr>
                        <w:r>
                          <w:rPr>
                            <w:rFonts w:hint="eastAsia" w:ascii="宋体" w:hAnsi="宋体" w:eastAsia="宋体" w:cs="宋体"/>
                            <w:sz w:val="24"/>
                            <w:szCs w:val="24"/>
                          </w:rPr>
                          <w:t>　　</w:t>
                        </w:r>
                        <w:bookmarkStart w:id="0" w:name="sendNo"/>
                        <w:r>
                          <w:rPr>
                            <w:rFonts w:hint="eastAsia" w:ascii="宋体" w:hAnsi="宋体" w:eastAsia="宋体" w:cs="宋体"/>
                            <w:color w:val="000000"/>
                            <w:sz w:val="24"/>
                            <w:szCs w:val="24"/>
                          </w:rPr>
                          <w:t>财金〔</w:t>
                        </w:r>
                        <w:r>
                          <w:rPr>
                            <w:rFonts w:hint="eastAsia" w:ascii="宋体" w:hAnsi="宋体" w:eastAsia="宋体" w:cs="宋体"/>
                            <w:color w:val="000000"/>
                            <w:sz w:val="24"/>
                            <w:szCs w:val="24"/>
                            <w:lang w:val="en-US"/>
                          </w:rPr>
                          <w:t>2018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rPr>
                          <w:t>号</w:t>
                        </w:r>
                        <w:bookmarkEnd w:id="0"/>
                        <w:r>
                          <w:rPr>
                            <w:rFonts w:hint="eastAsia" w:ascii="宋体" w:hAnsi="宋体" w:eastAsia="宋体" w:cs="宋体"/>
                            <w:sz w:val="24"/>
                            <w:szCs w:val="24"/>
                          </w:rPr>
                          <w:t> </w:t>
                        </w:r>
                      </w:p>
                      <w:p>
                        <w:pPr>
                          <w:pStyle w:val="3"/>
                          <w:keepNext w:val="0"/>
                          <w:keepLines w:val="0"/>
                          <w:widowControl/>
                          <w:suppressLineNumbers w:val="0"/>
                          <w:spacing w:line="27" w:lineRule="atLeast"/>
                          <w:jc w:val="both"/>
                          <w:rPr>
                            <w:rFonts w:hint="eastAsia" w:ascii="宋体" w:hAnsi="宋体" w:eastAsia="宋体" w:cs="宋体"/>
                            <w:sz w:val="24"/>
                            <w:szCs w:val="24"/>
                          </w:rPr>
                        </w:pPr>
                        <w:bookmarkStart w:id="1" w:name="toDeptId"/>
                        <w:r>
                          <w:rPr>
                            <w:rFonts w:hint="eastAsia" w:ascii="宋体" w:hAnsi="宋体" w:eastAsia="宋体" w:cs="宋体"/>
                            <w:color w:val="000000"/>
                            <w:sz w:val="24"/>
                            <w:szCs w:val="24"/>
                          </w:rPr>
                          <w:t>各省、自治区、直辖市、计划单列市财政厅（局），</w:t>
                        </w:r>
                        <w:bookmarkEnd w:id="1"/>
                        <w:r>
                          <w:rPr>
                            <w:rFonts w:hint="eastAsia" w:ascii="宋体" w:hAnsi="宋体" w:eastAsia="宋体" w:cs="宋体"/>
                            <w:sz w:val="24"/>
                            <w:szCs w:val="24"/>
                          </w:rPr>
                          <w:t>新疆生产建设兵团财政局： </w:t>
                        </w:r>
                      </w:p>
                      <w:p>
                        <w:pPr>
                          <w:pStyle w:val="3"/>
                          <w:keepNext w:val="0"/>
                          <w:keepLines w:val="0"/>
                          <w:widowControl/>
                          <w:suppressLineNumbers w:val="0"/>
                          <w:spacing w:line="27" w:lineRule="atLeast"/>
                          <w:jc w:val="both"/>
                          <w:rPr>
                            <w:rFonts w:hint="eastAsia" w:ascii="宋体" w:hAnsi="宋体" w:eastAsia="宋体" w:cs="宋体"/>
                            <w:sz w:val="24"/>
                            <w:szCs w:val="24"/>
                          </w:rPr>
                        </w:pPr>
                        <w:r>
                          <w:rPr>
                            <w:rFonts w:hint="eastAsia" w:ascii="宋体" w:hAnsi="宋体" w:eastAsia="宋体" w:cs="宋体"/>
                            <w:sz w:val="24"/>
                            <w:szCs w:val="24"/>
                          </w:rPr>
                          <w:t>　　根据《关于组织开展第四批政府和社会资本合作示范项目申报筛选工作的通知》（财金〔</w:t>
                        </w:r>
                        <w:r>
                          <w:rPr>
                            <w:rFonts w:hint="eastAsia" w:ascii="宋体" w:hAnsi="宋体" w:eastAsia="宋体" w:cs="宋体"/>
                            <w:sz w:val="24"/>
                            <w:szCs w:val="24"/>
                            <w:lang w:val="en-US"/>
                          </w:rPr>
                          <w:t>2017</w:t>
                        </w:r>
                        <w:r>
                          <w:rPr>
                            <w:rFonts w:hint="eastAsia" w:ascii="宋体" w:hAnsi="宋体" w:eastAsia="宋体" w:cs="宋体"/>
                            <w:sz w:val="24"/>
                            <w:szCs w:val="24"/>
                          </w:rPr>
                          <w:t>〕</w:t>
                        </w:r>
                        <w:r>
                          <w:rPr>
                            <w:rFonts w:hint="eastAsia" w:ascii="宋体" w:hAnsi="宋体" w:eastAsia="宋体" w:cs="宋体"/>
                            <w:sz w:val="24"/>
                            <w:szCs w:val="24"/>
                            <w:lang w:val="en-US"/>
                          </w:rPr>
                          <w:t>76</w:t>
                        </w:r>
                        <w:r>
                          <w:rPr>
                            <w:rFonts w:hint="eastAsia" w:ascii="宋体" w:hAnsi="宋体" w:eastAsia="宋体" w:cs="宋体"/>
                            <w:sz w:val="24"/>
                            <w:szCs w:val="24"/>
                          </w:rPr>
                          <w:t>号），为推动政府和社会资本合作（</w:t>
                        </w:r>
                        <w:r>
                          <w:rPr>
                            <w:rFonts w:hint="eastAsia" w:ascii="宋体" w:hAnsi="宋体" w:eastAsia="宋体" w:cs="宋体"/>
                            <w:sz w:val="24"/>
                            <w:szCs w:val="24"/>
                            <w:lang w:val="en-US"/>
                          </w:rPr>
                          <w:t>PPP</w:t>
                        </w:r>
                        <w:r>
                          <w:rPr>
                            <w:rFonts w:hint="eastAsia" w:ascii="宋体" w:hAnsi="宋体" w:eastAsia="宋体" w:cs="宋体"/>
                            <w:sz w:val="24"/>
                            <w:szCs w:val="24"/>
                          </w:rPr>
                          <w:t>）示范项目建设取得更大实效，我部会同有关部委联合组织开展了第四批</w:t>
                        </w:r>
                        <w:r>
                          <w:rPr>
                            <w:rFonts w:hint="eastAsia" w:ascii="宋体" w:hAnsi="宋体" w:eastAsia="宋体" w:cs="宋体"/>
                            <w:sz w:val="24"/>
                            <w:szCs w:val="24"/>
                            <w:lang w:val="en-US"/>
                          </w:rPr>
                          <w:t>PPP</w:t>
                        </w:r>
                        <w:r>
                          <w:rPr>
                            <w:rFonts w:hint="eastAsia" w:ascii="宋体" w:hAnsi="宋体" w:eastAsia="宋体" w:cs="宋体"/>
                            <w:sz w:val="24"/>
                            <w:szCs w:val="24"/>
                          </w:rPr>
                          <w:t>示范项目申报筛选工作，现通知如下： </w:t>
                        </w:r>
                      </w:p>
                      <w:p>
                        <w:pPr>
                          <w:pStyle w:val="3"/>
                          <w:keepNext w:val="0"/>
                          <w:keepLines w:val="0"/>
                          <w:widowControl/>
                          <w:suppressLineNumbers w:val="0"/>
                          <w:spacing w:line="27" w:lineRule="atLeast"/>
                          <w:jc w:val="both"/>
                          <w:rPr>
                            <w:rFonts w:hint="eastAsia" w:ascii="宋体" w:hAnsi="宋体" w:eastAsia="宋体" w:cs="宋体"/>
                            <w:sz w:val="24"/>
                            <w:szCs w:val="24"/>
                          </w:rPr>
                        </w:pPr>
                        <w:r>
                          <w:rPr>
                            <w:rFonts w:hint="eastAsia" w:ascii="宋体" w:hAnsi="宋体" w:eastAsia="宋体" w:cs="宋体"/>
                            <w:sz w:val="24"/>
                            <w:szCs w:val="24"/>
                          </w:rPr>
                          <w:t>　　一、根据专家评审结果，在有关部委、省级财政部门申报的</w:t>
                        </w:r>
                        <w:r>
                          <w:rPr>
                            <w:rFonts w:hint="eastAsia" w:ascii="宋体" w:hAnsi="宋体" w:eastAsia="宋体" w:cs="宋体"/>
                            <w:sz w:val="24"/>
                            <w:szCs w:val="24"/>
                            <w:lang w:val="en-US"/>
                          </w:rPr>
                          <w:t>1226</w:t>
                        </w:r>
                        <w:r>
                          <w:rPr>
                            <w:rFonts w:hint="eastAsia" w:ascii="宋体" w:hAnsi="宋体" w:eastAsia="宋体" w:cs="宋体"/>
                            <w:sz w:val="24"/>
                            <w:szCs w:val="24"/>
                          </w:rPr>
                          <w:t>个项目中，确定北京市新机场北线高速公路（北京段）</w:t>
                        </w:r>
                        <w:r>
                          <w:rPr>
                            <w:rFonts w:hint="eastAsia" w:ascii="宋体" w:hAnsi="宋体" w:eastAsia="宋体" w:cs="宋体"/>
                            <w:sz w:val="24"/>
                            <w:szCs w:val="24"/>
                            <w:lang w:val="en-US"/>
                          </w:rPr>
                          <w:t>PPP</w:t>
                        </w:r>
                        <w:r>
                          <w:rPr>
                            <w:rFonts w:hint="eastAsia" w:ascii="宋体" w:hAnsi="宋体" w:eastAsia="宋体" w:cs="宋体"/>
                            <w:sz w:val="24"/>
                            <w:szCs w:val="24"/>
                          </w:rPr>
                          <w:t>项目等</w:t>
                        </w:r>
                        <w:r>
                          <w:rPr>
                            <w:rFonts w:hint="eastAsia" w:ascii="宋体" w:hAnsi="宋体" w:eastAsia="宋体" w:cs="宋体"/>
                            <w:sz w:val="24"/>
                            <w:szCs w:val="24"/>
                            <w:lang w:val="en-US"/>
                          </w:rPr>
                          <w:t>396</w:t>
                        </w:r>
                        <w:r>
                          <w:rPr>
                            <w:rFonts w:hint="eastAsia" w:ascii="宋体" w:hAnsi="宋体" w:eastAsia="宋体" w:cs="宋体"/>
                            <w:sz w:val="24"/>
                            <w:szCs w:val="24"/>
                          </w:rPr>
                          <w:t>个项目作为第四批</w:t>
                        </w:r>
                        <w:r>
                          <w:rPr>
                            <w:rFonts w:hint="eastAsia" w:ascii="宋体" w:hAnsi="宋体" w:eastAsia="宋体" w:cs="宋体"/>
                            <w:sz w:val="24"/>
                            <w:szCs w:val="24"/>
                            <w:lang w:val="en-US"/>
                          </w:rPr>
                          <w:t>PPP</w:t>
                        </w:r>
                        <w:r>
                          <w:rPr>
                            <w:rFonts w:hint="eastAsia" w:ascii="宋体" w:hAnsi="宋体" w:eastAsia="宋体" w:cs="宋体"/>
                            <w:sz w:val="24"/>
                            <w:szCs w:val="24"/>
                          </w:rPr>
                          <w:t>示范项目（详见附件），涉及投资额</w:t>
                        </w:r>
                        <w:r>
                          <w:rPr>
                            <w:rFonts w:hint="eastAsia" w:ascii="宋体" w:hAnsi="宋体" w:eastAsia="宋体" w:cs="宋体"/>
                            <w:sz w:val="24"/>
                            <w:szCs w:val="24"/>
                            <w:lang w:val="en-US"/>
                          </w:rPr>
                          <w:t>7588</w:t>
                        </w:r>
                        <w:r>
                          <w:rPr>
                            <w:rFonts w:hint="eastAsia" w:ascii="宋体" w:hAnsi="宋体" w:eastAsia="宋体" w:cs="宋体"/>
                            <w:sz w:val="24"/>
                            <w:szCs w:val="24"/>
                          </w:rPr>
                          <w:t>亿元。 </w:t>
                        </w:r>
                      </w:p>
                      <w:p>
                        <w:pPr>
                          <w:pStyle w:val="3"/>
                          <w:keepNext w:val="0"/>
                          <w:keepLines w:val="0"/>
                          <w:widowControl/>
                          <w:suppressLineNumbers w:val="0"/>
                          <w:spacing w:line="27" w:lineRule="atLeast"/>
                          <w:jc w:val="both"/>
                          <w:rPr>
                            <w:rFonts w:hint="eastAsia" w:ascii="宋体" w:hAnsi="宋体" w:eastAsia="宋体" w:cs="宋体"/>
                            <w:sz w:val="24"/>
                            <w:szCs w:val="24"/>
                          </w:rPr>
                        </w:pPr>
                        <w:r>
                          <w:rPr>
                            <w:rFonts w:hint="eastAsia" w:ascii="宋体" w:hAnsi="宋体" w:eastAsia="宋体" w:cs="宋体"/>
                            <w:sz w:val="24"/>
                            <w:szCs w:val="24"/>
                          </w:rPr>
                          <w:t>　　二、各级财政部门要加强与行业主管部门的协调配合，建立健全示范项目的对口联系和跟踪指导机制，监督指导项目实施机构认真组织项目实施。截至本通知印发之日尚未签约的示范项目，应按照《关于规范政府和社会资本合作（</w:t>
                        </w:r>
                        <w:r>
                          <w:rPr>
                            <w:rFonts w:hint="eastAsia" w:ascii="宋体" w:hAnsi="宋体" w:eastAsia="宋体" w:cs="宋体"/>
                            <w:sz w:val="24"/>
                            <w:szCs w:val="24"/>
                            <w:lang w:val="en-US"/>
                          </w:rPr>
                          <w:t>PPP</w:t>
                        </w:r>
                        <w:r>
                          <w:rPr>
                            <w:rFonts w:hint="eastAsia" w:ascii="宋体" w:hAnsi="宋体" w:eastAsia="宋体" w:cs="宋体"/>
                            <w:sz w:val="24"/>
                            <w:szCs w:val="24"/>
                          </w:rPr>
                          <w:t>）综合信息平台项目库管理的通知》（财办金〔</w:t>
                        </w:r>
                        <w:r>
                          <w:rPr>
                            <w:rFonts w:hint="eastAsia" w:ascii="宋体" w:hAnsi="宋体" w:eastAsia="宋体" w:cs="宋体"/>
                            <w:sz w:val="24"/>
                            <w:szCs w:val="24"/>
                            <w:lang w:val="en-US"/>
                          </w:rPr>
                          <w:t>2017</w:t>
                        </w:r>
                        <w:r>
                          <w:rPr>
                            <w:rFonts w:hint="eastAsia" w:ascii="宋体" w:hAnsi="宋体" w:eastAsia="宋体" w:cs="宋体"/>
                            <w:sz w:val="24"/>
                            <w:szCs w:val="24"/>
                          </w:rPr>
                          <w:t>〕</w:t>
                        </w:r>
                        <w:r>
                          <w:rPr>
                            <w:rFonts w:hint="eastAsia" w:ascii="宋体" w:hAnsi="宋体" w:eastAsia="宋体" w:cs="宋体"/>
                            <w:sz w:val="24"/>
                            <w:szCs w:val="24"/>
                            <w:lang w:val="en-US"/>
                          </w:rPr>
                          <w:t>92</w:t>
                        </w:r>
                        <w:r>
                          <w:rPr>
                            <w:rFonts w:hint="eastAsia" w:ascii="宋体" w:hAnsi="宋体" w:eastAsia="宋体" w:cs="宋体"/>
                            <w:sz w:val="24"/>
                            <w:szCs w:val="24"/>
                          </w:rPr>
                          <w:t>号）等有关规定，完善项目相关材料，确保规范运作。鼓励已签约示范项目进一步优化项目运作机制，切实保障项目长期稳定运行。中央财政对规范运作的示范项目给予以奖代补资金支持，请已签约示范项目所在地财政部门按照《普惠金融发展专项资金管理办法》（财金〔</w:t>
                        </w:r>
                        <w:r>
                          <w:rPr>
                            <w:rFonts w:hint="eastAsia" w:ascii="宋体" w:hAnsi="宋体" w:eastAsia="宋体" w:cs="宋体"/>
                            <w:sz w:val="24"/>
                            <w:szCs w:val="24"/>
                            <w:lang w:val="en-US"/>
                          </w:rPr>
                          <w:t>2016</w:t>
                        </w:r>
                        <w:r>
                          <w:rPr>
                            <w:rFonts w:hint="eastAsia" w:ascii="宋体" w:hAnsi="宋体" w:eastAsia="宋体" w:cs="宋体"/>
                            <w:sz w:val="24"/>
                            <w:szCs w:val="24"/>
                          </w:rPr>
                          <w:t>〕</w:t>
                        </w:r>
                        <w:r>
                          <w:rPr>
                            <w:rFonts w:hint="eastAsia" w:ascii="宋体" w:hAnsi="宋体" w:eastAsia="宋体" w:cs="宋体"/>
                            <w:sz w:val="24"/>
                            <w:szCs w:val="24"/>
                            <w:lang w:val="en-US"/>
                          </w:rPr>
                          <w:t>85</w:t>
                        </w:r>
                        <w:r>
                          <w:rPr>
                            <w:rFonts w:hint="eastAsia" w:ascii="宋体" w:hAnsi="宋体" w:eastAsia="宋体" w:cs="宋体"/>
                            <w:sz w:val="24"/>
                            <w:szCs w:val="24"/>
                          </w:rPr>
                          <w:t>号）要求，及时做好奖励资金申报工作。 </w:t>
                        </w:r>
                      </w:p>
                      <w:p>
                        <w:pPr>
                          <w:pStyle w:val="3"/>
                          <w:keepNext w:val="0"/>
                          <w:keepLines w:val="0"/>
                          <w:widowControl/>
                          <w:suppressLineNumbers w:val="0"/>
                          <w:spacing w:line="27" w:lineRule="atLeast"/>
                          <w:jc w:val="both"/>
                          <w:rPr>
                            <w:rFonts w:hint="eastAsia" w:ascii="宋体" w:hAnsi="宋体" w:eastAsia="宋体" w:cs="宋体"/>
                            <w:sz w:val="24"/>
                            <w:szCs w:val="24"/>
                          </w:rPr>
                        </w:pPr>
                        <w:r>
                          <w:rPr>
                            <w:rFonts w:hint="eastAsia" w:ascii="宋体" w:hAnsi="宋体" w:eastAsia="宋体" w:cs="宋体"/>
                            <w:sz w:val="24"/>
                            <w:szCs w:val="24"/>
                          </w:rPr>
                          <w:t>　　三、各级财政部门应加强与工商业联合会的沟通协调，积极推动示范项目与中国政企合作投资基金、民营企业进行合作对接。尚未签约的项目应坚持公开竞争性方式选择社会资本，保障各类社会资本平等参与，同等条件下优先选择民营企业合作。中央财政将在安排</w:t>
                        </w:r>
                        <w:r>
                          <w:rPr>
                            <w:rFonts w:hint="eastAsia" w:ascii="宋体" w:hAnsi="宋体" w:eastAsia="宋体" w:cs="宋体"/>
                            <w:sz w:val="24"/>
                            <w:szCs w:val="24"/>
                            <w:lang w:val="en-US"/>
                          </w:rPr>
                          <w:t>PPP</w:t>
                        </w:r>
                        <w:r>
                          <w:rPr>
                            <w:rFonts w:hint="eastAsia" w:ascii="宋体" w:hAnsi="宋体" w:eastAsia="宋体" w:cs="宋体"/>
                            <w:sz w:val="24"/>
                            <w:szCs w:val="24"/>
                          </w:rPr>
                          <w:t>项目以奖代补资金时对民营企业参与的项目给予优先支持，并加强案例宣传、经验分享和模式推广，进一步发挥示范项目对民营企业参与的引导带动作用。 </w:t>
                        </w:r>
                      </w:p>
                      <w:p>
                        <w:pPr>
                          <w:pStyle w:val="3"/>
                          <w:keepNext w:val="0"/>
                          <w:keepLines w:val="0"/>
                          <w:widowControl/>
                          <w:suppressLineNumbers w:val="0"/>
                          <w:spacing w:line="27" w:lineRule="atLeast"/>
                          <w:jc w:val="both"/>
                          <w:rPr>
                            <w:rFonts w:hint="eastAsia" w:ascii="宋体" w:hAnsi="宋体" w:eastAsia="宋体" w:cs="宋体"/>
                            <w:sz w:val="24"/>
                            <w:szCs w:val="24"/>
                          </w:rPr>
                        </w:pPr>
                        <w:r>
                          <w:rPr>
                            <w:rFonts w:hint="eastAsia" w:ascii="宋体" w:hAnsi="宋体" w:eastAsia="宋体" w:cs="宋体"/>
                            <w:sz w:val="24"/>
                            <w:szCs w:val="24"/>
                          </w:rPr>
                          <w:t>　　四、各级财政部门要会同行业主管部门加强对示范项目审批、采购、融资、建设、运营情况的监督管理。项目使用土地应当符合土地利用总体规划和年度计划，依法办理建设用地审批手续。不得直接按项目打包成片供应土地，不得直接依据</w:t>
                        </w:r>
                        <w:r>
                          <w:rPr>
                            <w:rFonts w:hint="eastAsia" w:ascii="宋体" w:hAnsi="宋体" w:eastAsia="宋体" w:cs="宋体"/>
                            <w:sz w:val="24"/>
                            <w:szCs w:val="24"/>
                            <w:lang w:val="en-US"/>
                          </w:rPr>
                          <w:t>PPP</w:t>
                        </w:r>
                        <w:r>
                          <w:rPr>
                            <w:rFonts w:hint="eastAsia" w:ascii="宋体" w:hAnsi="宋体" w:eastAsia="宋体" w:cs="宋体"/>
                            <w:sz w:val="24"/>
                            <w:szCs w:val="24"/>
                          </w:rPr>
                          <w:t>项目合作协议向社会资本方提供土地使用权。对于存在违法违规行为，未按规定履行规划立项、土地管理、国有资产管理等相关审批手续，未能于</w:t>
                        </w:r>
                        <w:r>
                          <w:rPr>
                            <w:rFonts w:hint="eastAsia" w:ascii="宋体" w:hAnsi="宋体" w:eastAsia="宋体" w:cs="宋体"/>
                            <w:sz w:val="24"/>
                            <w:szCs w:val="24"/>
                            <w:lang w:val="en-US"/>
                          </w:rPr>
                          <w:t>2018</w:t>
                        </w:r>
                        <w:r>
                          <w:rPr>
                            <w:rFonts w:hint="eastAsia" w:ascii="宋体" w:hAnsi="宋体" w:eastAsia="宋体" w:cs="宋体"/>
                            <w:sz w:val="24"/>
                            <w:szCs w:val="24"/>
                          </w:rPr>
                          <w:t>年</w:t>
                        </w:r>
                        <w:r>
                          <w:rPr>
                            <w:rFonts w:hint="eastAsia" w:ascii="宋体" w:hAnsi="宋体" w:eastAsia="宋体" w:cs="宋体"/>
                            <w:sz w:val="24"/>
                            <w:szCs w:val="24"/>
                            <w:lang w:val="en-US"/>
                          </w:rPr>
                          <w:t>12</w:t>
                        </w:r>
                        <w:r>
                          <w:rPr>
                            <w:rFonts w:hint="eastAsia" w:ascii="宋体" w:hAnsi="宋体" w:eastAsia="宋体" w:cs="宋体"/>
                            <w:sz w:val="24"/>
                            <w:szCs w:val="24"/>
                          </w:rPr>
                          <w:t>月底前完成社会资本采购，未按规定落实项目资本金及债权融资，未严格执行绩效考核机制或绩效考核多次不达标的项目，将调出示范项目名单。 </w:t>
                        </w:r>
                      </w:p>
                      <w:p>
                        <w:pPr>
                          <w:pStyle w:val="3"/>
                          <w:keepNext w:val="0"/>
                          <w:keepLines w:val="0"/>
                          <w:widowControl/>
                          <w:suppressLineNumbers w:val="0"/>
                          <w:spacing w:line="27" w:lineRule="atLeast"/>
                          <w:jc w:val="both"/>
                          <w:rPr>
                            <w:rFonts w:hint="eastAsia" w:ascii="宋体" w:hAnsi="宋体" w:eastAsia="宋体" w:cs="宋体"/>
                            <w:sz w:val="24"/>
                            <w:szCs w:val="24"/>
                          </w:rPr>
                        </w:pPr>
                        <w:r>
                          <w:rPr>
                            <w:rFonts w:hint="eastAsia" w:ascii="宋体" w:hAnsi="宋体" w:eastAsia="宋体" w:cs="宋体"/>
                            <w:sz w:val="24"/>
                            <w:szCs w:val="24"/>
                          </w:rPr>
                          <w:t>　　五、各级财政部门要会同行业主管部门按照《政府和社会资本合作（</w:t>
                        </w:r>
                        <w:r>
                          <w:rPr>
                            <w:rFonts w:hint="eastAsia" w:ascii="宋体" w:hAnsi="宋体" w:eastAsia="宋体" w:cs="宋体"/>
                            <w:sz w:val="24"/>
                            <w:szCs w:val="24"/>
                            <w:lang w:val="en-US"/>
                          </w:rPr>
                          <w:t>PPP</w:t>
                        </w:r>
                        <w:r>
                          <w:rPr>
                            <w:rFonts w:hint="eastAsia" w:ascii="宋体" w:hAnsi="宋体" w:eastAsia="宋体" w:cs="宋体"/>
                            <w:sz w:val="24"/>
                            <w:szCs w:val="24"/>
                          </w:rPr>
                          <w:t>）综合信息平台信息公开管理暂行办法》（财金〔</w:t>
                        </w:r>
                        <w:r>
                          <w:rPr>
                            <w:rFonts w:hint="eastAsia" w:ascii="宋体" w:hAnsi="宋体" w:eastAsia="宋体" w:cs="宋体"/>
                            <w:sz w:val="24"/>
                            <w:szCs w:val="24"/>
                            <w:lang w:val="en-US"/>
                          </w:rPr>
                          <w:t>2017</w:t>
                        </w: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号）等有关规定，主动接受社会监督，加强示范项目信息和咨询服务信息公开。财政部将适时公布第四批示范项目申报材料及评审专家名单。对于申报材料弄虚作假或评审专家徇私舞弊影响示范项目评审结果的，以及未及时充分公开项目信息或项目实施情况与申报材料严重不符的，一经查实，将调出示范项目名单，并将相关咨询机构或评审专家从咨询机构库或专家库中清退。 </w:t>
                        </w:r>
                      </w:p>
                      <w:p>
                        <w:pPr>
                          <w:pStyle w:val="3"/>
                          <w:keepNext w:val="0"/>
                          <w:keepLines w:val="0"/>
                          <w:widowControl/>
                          <w:suppressLineNumbers w:val="0"/>
                          <w:spacing w:line="27" w:lineRule="atLeast"/>
                          <w:jc w:val="both"/>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line="27" w:lineRule="atLeast"/>
                          <w:jc w:val="both"/>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line="27" w:lineRule="atLeast"/>
                          <w:jc w:val="right"/>
                          <w:rPr>
                            <w:rFonts w:hint="eastAsia" w:ascii="宋体" w:hAnsi="宋体" w:eastAsia="宋体" w:cs="宋体"/>
                            <w:sz w:val="24"/>
                            <w:szCs w:val="24"/>
                          </w:rPr>
                        </w:pPr>
                        <w:r>
                          <w:rPr>
                            <w:rFonts w:hint="eastAsia" w:ascii="宋体" w:hAnsi="宋体" w:eastAsia="宋体" w:cs="宋体"/>
                            <w:sz w:val="24"/>
                            <w:szCs w:val="24"/>
                          </w:rPr>
                          <w:t>　　财</w:t>
                        </w:r>
                        <w:r>
                          <w:rPr>
                            <w:rFonts w:hint="eastAsia" w:ascii="宋体" w:hAnsi="宋体" w:eastAsia="宋体" w:cs="宋体"/>
                            <w:sz w:val="24"/>
                            <w:szCs w:val="24"/>
                            <w:lang w:val="en-US"/>
                          </w:rPr>
                          <w:t xml:space="preserve">  </w:t>
                        </w:r>
                        <w:r>
                          <w:rPr>
                            <w:rFonts w:hint="eastAsia" w:ascii="宋体" w:hAnsi="宋体" w:eastAsia="宋体" w:cs="宋体"/>
                            <w:sz w:val="24"/>
                            <w:szCs w:val="24"/>
                          </w:rPr>
                          <w:t>政</w:t>
                        </w:r>
                        <w:r>
                          <w:rPr>
                            <w:rFonts w:hint="eastAsia" w:ascii="宋体" w:hAnsi="宋体" w:eastAsia="宋体" w:cs="宋体"/>
                            <w:sz w:val="24"/>
                            <w:szCs w:val="24"/>
                            <w:lang w:val="en-US"/>
                          </w:rPr>
                          <w:t xml:space="preserve">  </w:t>
                        </w:r>
                        <w:r>
                          <w:rPr>
                            <w:rFonts w:hint="eastAsia" w:ascii="宋体" w:hAnsi="宋体" w:eastAsia="宋体" w:cs="宋体"/>
                            <w:sz w:val="24"/>
                            <w:szCs w:val="24"/>
                          </w:rPr>
                          <w:t>部 </w:t>
                        </w:r>
                      </w:p>
                      <w:p>
                        <w:pPr>
                          <w:pStyle w:val="3"/>
                          <w:keepNext w:val="0"/>
                          <w:keepLines w:val="0"/>
                          <w:widowControl/>
                          <w:suppressLineNumbers w:val="0"/>
                          <w:spacing w:line="27" w:lineRule="atLeast"/>
                          <w:jc w:val="righ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rPr>
                          <w:t>2018</w:t>
                        </w:r>
                        <w:r>
                          <w:rPr>
                            <w:rFonts w:hint="eastAsia" w:ascii="宋体" w:hAnsi="宋体" w:eastAsia="宋体" w:cs="宋体"/>
                            <w:sz w:val="24"/>
                            <w:szCs w:val="24"/>
                          </w:rPr>
                          <w:t>年</w:t>
                        </w:r>
                        <w:r>
                          <w:rPr>
                            <w:rFonts w:hint="eastAsia" w:ascii="宋体" w:hAnsi="宋体" w:eastAsia="宋体" w:cs="宋体"/>
                            <w:sz w:val="24"/>
                            <w:szCs w:val="24"/>
                            <w:lang w:val="en-US"/>
                          </w:rPr>
                          <w:t>2</w:t>
                        </w:r>
                        <w:r>
                          <w:rPr>
                            <w:rFonts w:hint="eastAsia" w:ascii="宋体" w:hAnsi="宋体" w:eastAsia="宋体" w:cs="宋体"/>
                            <w:sz w:val="24"/>
                            <w:szCs w:val="24"/>
                          </w:rPr>
                          <w:t>月</w:t>
                        </w:r>
                        <w:r>
                          <w:rPr>
                            <w:rFonts w:hint="eastAsia" w:ascii="宋体" w:hAnsi="宋体" w:eastAsia="宋体" w:cs="宋体"/>
                            <w:sz w:val="24"/>
                            <w:szCs w:val="24"/>
                            <w:lang w:val="en-US"/>
                          </w:rPr>
                          <w:t>1</w:t>
                        </w:r>
                        <w:r>
                          <w:rPr>
                            <w:rFonts w:hint="eastAsia" w:ascii="宋体" w:hAnsi="宋体" w:eastAsia="宋体" w:cs="宋体"/>
                            <w:sz w:val="24"/>
                            <w:szCs w:val="24"/>
                          </w:rPr>
                          <w:t>日</w:t>
                        </w:r>
                      </w:p>
                    </w:tc>
                  </w:tr>
                </w:tbl>
                <w:p>
                  <w:pPr>
                    <w:jc w:val="center"/>
                    <w:rPr>
                      <w:rFonts w:hint="eastAsia" w:ascii="宋体" w:hAnsi="宋体" w:eastAsia="宋体" w:cs="宋体"/>
                      <w:sz w:val="18"/>
                      <w:szCs w:val="18"/>
                    </w:rPr>
                  </w:pPr>
                </w:p>
              </w:tc>
            </w:tr>
          </w:tbl>
          <w:p>
            <w:pPr>
              <w:spacing w:line="432" w:lineRule="auto"/>
              <w:jc w:val="center"/>
              <w:rPr>
                <w:rFonts w:hint="eastAsia" w:ascii="宋体" w:hAnsi="宋体" w:eastAsia="宋体" w:cs="宋体"/>
                <w:sz w:val="18"/>
                <w:szCs w:val="18"/>
              </w:rPr>
            </w:pP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81FB9"/>
    <w:rsid w:val="2CBC3F69"/>
    <w:rsid w:val="41990C32"/>
    <w:rsid w:val="46D81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eastAsia="宋体" w:asciiTheme="minorAscii" w:hAnsiTheme="minorAscii"/>
      <w:b/>
      <w:kern w:val="44"/>
      <w:sz w:val="30"/>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sz w:val="18"/>
      <w:szCs w:val="18"/>
      <w:u w:val="none"/>
    </w:rPr>
  </w:style>
  <w:style w:type="character" w:styleId="6">
    <w:name w:val="Hyperlink"/>
    <w:basedOn w:val="4"/>
    <w:uiPriority w:val="0"/>
    <w:rPr>
      <w:color w:val="000000"/>
      <w:sz w:val="18"/>
      <w:szCs w:val="18"/>
      <w:u w:val="none"/>
    </w:rPr>
  </w:style>
  <w:style w:type="paragraph" w:customStyle="1" w:styleId="8">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2018-02-07T04:45:00Z</dcterms:created>
  <dc:creator>不想让你知道我是谁</dc:creator>
  <cp:lastModifiedBy>不想让你知道我是谁</cp:lastModifiedBy>
  <dcterms:modified xsi:type="dcterms:W3CDTF">2018-02-07T04:47:04Z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